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Software Engineer with over 11 years of experience in backend and full-stack development. Skilled in Ruby, JavaScript, TypeScript, Rails, and React, delivering high-quality solutions in the financial technology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own components of the complex loan origination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code quality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peer-reviewed designs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focused on reducing technical debt,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create user-focused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technical strategies for broad requirements, enhancing code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high-impact features, ensuring customer satisfaction through rapid iterations and effective feedback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quality and collaboration in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on security measures relevant to application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system documentation and architectural diagrams for team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 culture of continuous improvement and learning within the engineering department.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web applications, focusing on component ownership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and code quality, promoting a collaborative work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connect various services, ensuring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and designed complex queries for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engineering efforts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technical debt by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with a focus on user experience and stakeholder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legacy systems, ensuring smooth transitions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coding and documentation for consistent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applications and services to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activities to resolve critical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 of the team by executing project deliverables within deadlines, with a track record of 100% on-time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Node.js, React,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RSpec,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