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cloud technologies and scalable software solutions. Proficient in TypeScript, React, GraphQL, C#, and AWS, with a focus on Agile practices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architectural decisions for cloud-based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through a major migration to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in CI/CD pipelines, significantly reducing deployment times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user experience, integrating client feedback in iterative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knowledge sharing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driving a strong team culture with a focus 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testing, advocating for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ensuring high standards 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APIs, enhancing system interoperability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integrate security best practices, ensuring compliance across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usability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architecture discussions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transition to Agile methodologies, resulting in increased productivity and team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reusability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meetings, helping to shape technical requirements and design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enhancing community engagement and personal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an internal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Fine-tuned application performance by optimizing backend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schema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implementations, contributing to multiple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ensure alignment between functionality and UI/UX.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C#,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