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experience in developing scalable backend systems. Proficient in Scala, Spring Boot, Google Cloud Platform, Terraform, and gRPC. Strong background in fintech applications, with proven success in enhancing system quality and performance.</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and developed resilient backend systems using </w:t>
      </w:r>
      <w:r>
        <w:rPr>
          <w:rFonts w:asciiTheme="minorHAnsi" w:hAnsiTheme="minorHAnsi" w:cstheme="majorHAnsi"/>
          <w:b/>
          <w:bCs/>
          <w:lang w:val="en-US"/>
        </w:rPr>
        <w:t xml:space="preserve">Scala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Spring Boot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enhance Hopper’s fintech offerings.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Spearheaded system reliability initiatives, improving uptime and performance across microservices on </w:t>
      </w:r>
      <w:r>
        <w:rPr>
          <w:rFonts w:asciiTheme="minorHAnsi" w:hAnsiTheme="minorHAnsi" w:cstheme="majorHAnsi"/>
          <w:b/>
          <w:bCs/>
          <w:lang w:val="en-US"/>
        </w:rPr>
        <w:t xml:space="preserve">Google Cloud Platform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team members through pair programming, fostering technical growth and knowledge sharing within the fintech domain.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implemented efficient CI/CD pipelines using </w:t>
      </w:r>
      <w:r>
        <w:rPr>
          <w:rFonts w:asciiTheme="minorHAnsi" w:hAnsiTheme="minorHAnsi" w:cstheme="majorHAnsi"/>
          <w:b/>
          <w:bCs/>
          <w:lang w:val="en-US"/>
        </w:rPr>
        <w:t xml:space="preserve">Terraform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streamlining deployment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comprehensive code reviews, ensuring adherence to industry best practices and improving overall code quality.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refine backend architecture, supporting Hopper’s scalable growth.</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Utilized </w:t>
      </w:r>
      <w:r>
        <w:rPr>
          <w:rFonts w:asciiTheme="minorHAnsi" w:hAnsiTheme="minorHAnsi" w:cstheme="majorHAnsi"/>
          <w:b/>
          <w:bCs/>
          <w:lang w:val="en-US"/>
        </w:rPr>
        <w:t xml:space="preserve">gRPC</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efficient inter-service communication, enhancing the performance of distributed systems.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efforts in system observability, implementing monitoring solutions to track application performance metrics.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Participated in strategic planning sessions to define project scopes and deadlines for fintech product launches.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Executed testing strategies using </w:t>
      </w:r>
      <w:r>
        <w:rPr>
          <w:rFonts w:asciiTheme="minorHAnsi" w:hAnsiTheme="minorHAnsi" w:cstheme="majorHAnsi"/>
          <w:b/>
          <w:bCs/>
          <w:lang w:val="en-US"/>
        </w:rPr>
        <w:t xml:space="preserve">JUnit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Mockito</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reducing bugs and recurrences in backend systems.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Initiated critical improvements in security protocols, ensuring the robustness of fintech applications against vulnerabilities.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core fintech features in a microservices architecture using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Spring Boot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design and deployment of reusable services on </w:t>
      </w:r>
      <w:r>
        <w:rPr>
          <w:rFonts w:asciiTheme="minorHAnsi" w:eastAsia="Times New Roman" w:hAnsiTheme="minorHAnsi" w:cs="Times New Roman"/>
          <w:b/>
          <w:bCs/>
          <w:lang w:val="en-US"/>
        </w:rPr>
        <w:t xml:space="preserve">Google Cloud Platform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product offerings.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facilitating knowledge transfer and growth within the engineering team.</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service communication via </w:t>
      </w:r>
      <w:r>
        <w:rPr>
          <w:rFonts w:asciiTheme="minorHAnsi" w:eastAsia="Times New Roman" w:hAnsiTheme="minorHAnsi" w:cs="Times New Roman"/>
          <w:b/>
          <w:bCs/>
          <w:lang w:val="en-US"/>
        </w:rPr>
        <w:t xml:space="preserve">REST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gRPC</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optimizing interaction across services in the fintech ecosystem.</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architectural discussions, contributing to the evolution of backend systems and service design.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Leveraged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data storage, ensuring efficient queries and data integrity across applications.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Automated testing processes with </w:t>
      </w:r>
      <w:r>
        <w:rPr>
          <w:rFonts w:asciiTheme="minorHAnsi" w:eastAsia="Times New Roman" w:hAnsiTheme="minorHAnsi" w:cs="Times New Roman"/>
          <w:b/>
          <w:bCs/>
          <w:lang w:val="en-US"/>
        </w:rPr>
        <w:t xml:space="preserve">TestNG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contributing to improved software quality and deployment reliability.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standardize development environments, enhancing team productivity and deployment consistency.</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backend components for travel applications using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Spring Boot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scalability and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application features by integrating third-party APIs, ensuring seamless user experiences with fintech products.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Migrated legacy systems to cloud-native architectures, improving resilience and maintainability using </w:t>
      </w:r>
      <w:r>
        <w:rPr>
          <w:rFonts w:asciiTheme="minorHAnsi" w:eastAsia="Times New Roman" w:hAnsiTheme="minorHAnsi" w:cs="Times New Roman"/>
          <w:b/>
          <w:bCs/>
          <w:lang w:val="en-US"/>
        </w:rPr>
        <w:t xml:space="preserve">GCP</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QA teams to define testing strategies, improving the reliability of deployed features.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Documented system designs and processes, facilitating knowledge transfer across development teams.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30% performance improvement in legacy system migrations by utilizing optimized querying in </w:t>
      </w:r>
      <w:r>
        <w:rPr>
          <w:rFonts w:asciiTheme="minorHAnsi" w:eastAsia="Times New Roman" w:hAnsiTheme="minorHAnsi" w:cs="Times New Roman"/>
          <w:b/>
          <w:bCs/>
          <w:lang w:val="en-US"/>
        </w:rPr>
        <w:t xml:space="preserve">MongoDB</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Scala, Java, Kotlin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Google Cloud Platform (GCP), Terraform, Docker, Kubernetes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Boot, gRPC, REST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JUnit, Mockito, TestNG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MongoDB,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Jenkins, Maven</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