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in backend systems, focusing on Go, gRPC, and PostgreSQL. Expertise in building scalable, reliable applications and optimizing complex workflows with Temporal and AI trading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 real-time trading platform,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order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the reliability and scalability of trading infrastructure through rigorous performance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AI components into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streamlining trade negotiation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architecture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for high-impact features with the founding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RESTful APIs for trading functionalities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adherence to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the implementation of monitoring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document architectural designs, improving onboarding processes for new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order management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components for an educational platform, focusing on robust API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data flow and user experience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code coverage and quality across multiple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future system design and service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of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refactoring efforts to improve code maintainability and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messaging platform, maintaining system coherence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service uptime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backend services, enhancing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under heavy load conditions, improving throughput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new features based on market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code reviews, contributing to knowledge sharing and agile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Temporal,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Bazel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Distributed Systems, API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