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backend and frontend development. Proficient in Python, React, Node.js, and cloud services. Proven ability to design strategic solutions that enhance user experiences and business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large-scale distributed systems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collaboration with product management and data science teams to deliver impactful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services,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frontend applications developed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faster loading times and improved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data models across various databases, including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reviews and refactoring sessions to maintain code quality across several key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improving deployment speed and scaling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rigorous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reliability and performance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technical reviews and provided insights on new technology adoption to enhance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launched robust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best practices for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critical components in a microservices architecture, aligning with business requirements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stakeholders to integrate user feedback into feature development, enhancing product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models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data retrieval performance by 35%.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cloud migration strategy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transition and implementation of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Helped establish a DevOps culture by introducing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backend service development, improving team efficiency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code reviews, ensuring alignment with organizational standards and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 development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alignment with best practices in a service-oriented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monolithic to microservices architecture, facilitating improved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APIs that supported integrations between various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through unit testing and integration tests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critical issues in production systems, resulting in a 20% reduction in system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Angular, Vue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CI/CD,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