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full-stack development, specializing in Python, Django, PostgreSQL, and Vue.js. Proficient in designing high-quality SaaS applications within AWS environments, with a focus on CI/CD and DevOps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improving code quality and reliability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to streamline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to track application performance and security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frameworks ensuring high coverage and code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define architecture strategies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to enhance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remediate security vulnerabilities related to dependency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code reviews and performance tuning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 and promote best practices for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AI-assisted tools to enhance development productivity.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several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performance tuning for enhanced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for seamless data integration and communication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processes to ensure reliable and efficient software releases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align technical solutions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developer experience by introducing new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documentation.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range of projects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applications focusing on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workflows by integrating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project alignment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source control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methodology to improve project delivery timelines, achieving a 20% increase in throughput.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Vue.js, Django REST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