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web development. Proficient in C#, ASP.NET MVC, Vue.js, SQL Server, and AWS. Strong focus on building scalable applications with modern technologies and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back-end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front-end website architecture ensuring responsiveness with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API designs and integrated with 3rd party APIs to enhance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project managers to deliver projects from conception through completion utilizing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identify and solve complex technical challenges with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database schemas and created functionality with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Prioritized application security by implementing best practices during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 before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and hosting applications, enhancing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AI tools for productivity improvements in the development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providing guidance on best practices and development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customer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several key components of the application,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supported their professional growth through code reviews and pair programming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new features with existing systems, ensuring seamless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effectively while adapting to changing requirements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building microservices to improve the underlying architecture of legacy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create functional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multiple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 for legacy applications ensuring minimal downtime and effective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front-end performance for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applications to cloud-based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unit tests for both front-end and back-end components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reviews and provided constructive feedback to improve code quality and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.NET Core, Vue.js,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AI Development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