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designing and developing software solutions. Proficient in C#, .NET Core, and Azure with a focus on security and performance. Experienced in mentoring teams and driving architectural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enterprise-level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guiding them through architectural decisions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sprint planning and retrospectives, facilitating team collaboration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coding practices to enhance application security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 to refine requirements and estimate efforts for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provided feedback on code quality, ensuring the adherence to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and logging solutions to improve application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integration tests to validate application functionalities and resolve QA findings promptly.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architecture design discussions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for code contributions and architectural designs for team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scripts for maintenance and metric statistics to monitor application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supporting their growth through code reviews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key features, collaborating with stakeholders to meet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agile methodologies,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Kanban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and effective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Amazon Web Services (AWS) for cloud storage solutions, enhancing project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complex database architectures, optimizing performance and security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phases, including performance and load tests, ensuring 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release planning and deployment, managing production readiness.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design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improvements and migration efforts, enhancing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write maintainable code following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user acceptance testing to validate application features and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debugging, enhancing application reliability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benchmarks through optimization strategies, resulting in a 20% decrease in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Blazor, Entity Framework,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Git/GitFlow,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QA Processes,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SSMS, Agile Methodologies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Service-oriented Architecture, UX Principles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