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experience in building scalable applications. Proficient in C#, SQL, .NET Core, and Azure. Strong advocate for secure coding practices and CI/CD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enterprise systems in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secure coding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architectural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sprint planning and retrospectives to ensure continuous improvement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requirements and develop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for performance and maintainability,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integrated new technologies to enhance system capabilities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architecture, including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interfaces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QA teams in validating findings and optimising testing environments for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and fixed defects based on user feedback and QA findings to maintain high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guidelines, enhancing code readability and future maintenance.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with stakeholders to deliver accurate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architectural decisions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an environment of collaboration and knowledge sharing,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and ensured applications met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an estimated 20% reduction in bug rates by implementing comprehensive testing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troubleshoot and resolve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platforms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meetings, contributing technical insights and solutions to enhance project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project deliveries, ensuring a high level of customer satisfaction with software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Blazor,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Git, GitFlow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Service-oriented design, OOP, secure coding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testing, QA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SSMS, wireframing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