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TypeScript, Node.js, and C#. Expertise in AWS, Azure, CI/CD, and automated testing. Committed to delivering scalable software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provide feedback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TDD and BDD approaches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solution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scanning and dependency checks to ensure robust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performance and scalability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industry trends, leading knowledge sharing sessions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that align with business goals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distributed systems and microservices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guide junior engineers on component design and implementation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CI/CD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enforce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architecture of microservices, improving system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deployment pipelines to streamline releases and reduce downtime for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teams on APIs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tuning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developing documentation for system architecture and coding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comprehensive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C#,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ASP.NET, Angular,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 Actions,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Maven, Gradle,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Bootstrap,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