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building high-performance systems. Proficient in Go, SQL, Kafka, Azure, and Kubernetes. Expertise in cloud migration and microservice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cloud-native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system performance and scalability for USPS shipping.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refactoring efforts for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reliability and reducing maintenance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high-performance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pipelines and enhancing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requirements into scalable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effective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best practices, improving code quality and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protocols, ensuring high code quality and reducing deployment risks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 to guide future engineering efforts, enhancing knowledge transfer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managing branches for complex feature developments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monitoring for production systems, achieving consistent uptime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system observability,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streaming and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seamless CI/CD practices by integrating existing workflows with modern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API response time by 20% and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system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integrating front-end applications, significantly boosting performance in real-time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for new features, contributing to long-term technical strategies and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through effective data modeling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align engineering goals with user needs via agile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coding practices and high-level design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automated testing frameworks for CI/CD, ensuring fewer bugs during production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software systems, ensuring robust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software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technology stacks, increasing efficiency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software documentation to improve clarity and usability for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issues, contributing to faster resolution times and improved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bug rates through diligent code testing and quality assurance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C++,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Microservices, RESTful API, JavaScript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databases, NoSQL,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Confluence,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