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Proficient in Python, Django, PostgreSQL, and Docker. Skilled in building secure, reliable solutions and optimizing distributed systems in remote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core platform enhancements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and support teams to resolve customer issues and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leading to system scalability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query performance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response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improving overall code quality and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Triage and fix bugs, ensuring minimal disruption to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learning and technical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design reviews to ensure best practices and design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release confidence.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w:t>
      </w:r>
      <w:r>
        <w:rPr>
          <w:rFonts w:asciiTheme="minorHAnsi" w:hAnsiTheme="minorHAnsi" w:cstheme="majorHAnsi"/>
          <w:b/>
          <w:bCs/>
          <w:lang w:val="en-US"/>
        </w:rPr>
        <w:t xml:space="preserve">DefectDojo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open-source projects, enhancing security features and functionalities.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customer experience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solve technical issues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and support on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 improving system performance by refactoring and enhancing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migrations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during upgrades.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integration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for development and testing, reducing setup time for new changes.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suggesting improvements to microservices design.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maintained legacy systems and complex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and authorization systems, enhancing overall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code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from monolithic to microservices architecture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deliver features aligned with customer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system health and performance, improving uptime metrics by identifying bottlenecks.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Golang, Java,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Node.js,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Git, CI/CD,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Selenium, Postman,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VSCode, GitLab,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