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Backend Developer with 11+ years of experience in building scalable solutions using Python, PostgreSQL, and AWS. Proven track record in driving product direction and delivering high-quality, maintainable code.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backend development for a product team, applying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M&amp;A transaction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and set technical standards to improve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PMs to refine product direction through direct customer engagement and feature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rapid deployment of stable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tools to monitor system health and address performance issues preemptively.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guarantee robust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API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features, enhancing product capabilities through LLM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align engineering and product goals, improving communication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iterate on product features based on feedback, adapting to changes in requirements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a growth mindset within the team, fostering an environment for continuous learning and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in educational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features end-to-end, participating in all phases from discovery to deployment, ensuring timely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best coding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architectural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uphold technical standards and share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new features met quality standards before release.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align frontend and backend capabilities, improving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and establishing CI/CD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technical debt by refactoring legacy code, improving application's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high-quality code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functionality and improve data exchange across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high standards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clean 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applications, focusing on performance optimizations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 members to resolve bugs and implement new features, ensuring customer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targeted delivery timelines by managing tasks effectively, completing 85% of assignments ahead of schedule.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Vue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