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building, and scaling backend systems. Proficient in Java, AWS, and SQL/NoSQL databases, with exposure to AI-driven development. Expertise in implementing REST and GraphQL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applications, enhancing user experience through intelligent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implemented distributed architectures for various product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enhancing agile delivery of customer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improving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and design reviews to ensure high-quality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improved data access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architectures for scalable data processing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debugged production systems, strengthening platform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 by developing robust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in the application architecture, driving strategic technical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peer code reviews, enhancing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integration with third-party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user-centric features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services,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for improved code quality and deployment confidence.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 for various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from monolithic to microservices architectures,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resolved bugs, enhancing overall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Express.js,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