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full-stack development and architecture. Expert in Python, Node, React, Postgres, and Docker, dedicated to optimizing transportation solutions and enhancing sustainability.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user-centric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strategy sessions aimed at enhancing system architecture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and coding standards while conducting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automated tests, improving code maintainability and reducing deployment issues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rotation, ensuring effective monitoring and maintenance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retrospectives and continuous improvement initiatives to enhance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API development for improved client integrations with a focus on security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decisions that impact the roadmap of digital products.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learning environment and guiding project 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features improving system efficiency and user experience, directly impacting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clients to gather requirements, translating their needs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optimizations, reducing query times and improving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actively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ensuring robust product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team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 and efficient code, adhering to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documentation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supported applications through effective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BigQuery,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GCP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