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developing consumer-facing applications. Proficient in Python, React, AWS, JavaScript, and MySQL. Adept at improving performance, implementing features, and mentoring engineers to enhance product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improving code quality and system design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initial release planning for web applications, ensuring timely delivery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debugging efforts for production issues, increasing overall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document and architect new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enhancing system observability and response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scalable APIs in a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meetings to align product goals and engineering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consumer-facing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from design to production, introducing best coding practices among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in existing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robust automated tests to ensure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strategy with business objectives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APIs that supported rapid consumer product iterations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rollouts of several product features, impacting over 5,000 users within the first month.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fostering a culture of code quality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applications to new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designs and implementation plans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prototype features, reducing initial development cycles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