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applications using C#, .NET, and SQL. Proven expertise in Angular, microservices architectures, and CI/CD practices. Experienced in collaborating on complex systems integrating AI and robotics.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complex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robust system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improving build and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develop technical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quality and performance standards, reducing technical debt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volatility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to enhance application scalability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software architecture and design, improving team onboarding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consistency across development and production, ensuring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conducted debugging to troubleshoot issues in production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server-side and client-side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Assumed ownership of project components, guiding architectural decisions and ensuring project alignment with technical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development methodologies, enhancing overall team productivity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 to optimize team processes and improve delivery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strategies for multi-environment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feature specifications, driving aligned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enhancement of existing systems to ensure optimal operation under high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uphold coding standards and quality assurance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as part of a team,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legacy systems to ensure continued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the responsiveness and maintainability of the 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to deliver prompt solutions for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core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management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C, C++,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Core, Angular,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