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developing robust applications. Proven expertise in Ruby on Rails, JavaScript, Python, and cloud platforms like AWS and Azure. Passionate about architecting scalable solutions and leading high-performance teams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complex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drive architectural decisions for cloud-based platforms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mentor a team of developers, fostering an innovative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Agile processes, including sprint planning and retrospectives, ensuring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services to enhance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best practices for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SVN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quality,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 and security for web applications,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gather requirements and translate them into actionable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protocols such as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safeguard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to promote ongoing skill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ownership and implementation for multiple projects, improving efficiency by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execute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in web applications to ensure data integrity and confidentiality.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facilitated changes to improve overall application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tools and services to enhance system capabilities.},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experience_third:[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improved code quality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validate functionality and ensure robust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improved code quality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validate functionality and ensure robust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C#, Java, C++, VBA,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software development, Continuous Integration/Continuous Deployment, Version control, RESTful API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SVN,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