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backend development. Proficient in Ruby on Rails, Golang, and large-scale distributed systems. Strong advocate for AI-augmented software development and committed to mission-driven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new user-facing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stability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optimize emergency communication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a distributed backend infrastructure, ensuring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software best practices, including code reviews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streamline data processing and improve real-time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scaling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system audits and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uptime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improving backend operations, reducing downtime by optimizing server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thorough documentation for code and architecture to facilitate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to protect sensitive data based on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customer field deployments, enhancing practical understanding of real-time communication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code quality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best practices for CI/CD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shaping service-oriented designs that improved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of user interfaces, enhancing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deployed performance monitoring tools to analyze application metrics and improve system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 with a focus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transitioning to modern architectures, enhancing performance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collaborative approach to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processes for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application efficiency through robust backend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Golang,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Mocha, Chai,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