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11+ years in developing impactful applications using JavaScript, Python, React, and SQL. Proven expertise in delivering scalable solutions that enhance user engagement in the renewable energy space.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the end-to-end solar consumer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operational tooling that supports scaling analytics and connects consumer data to installers.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 high-quality code through comprehensive testing and code reviews,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through direct collaboration with product managers,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in full-stack development, balancing feature delivery and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across teams, contributing to a robust code quality culture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effort to integrate third-party solar financial tools, improving user experience for homeowners.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CI/CD, ensuring rapid application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modern framework usage and encourage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ETL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behavior metrics to inform feature iteration through A/B testing and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continuous improvement initiatives to increase application efficiency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efficient Agile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interface design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maintain and optimize database performance for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high-quality standards and reducing bug rates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enrich platform capabilities and streamline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alignment with team objectives and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CI/CD processes,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deployment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on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visualizations.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improving system stability and optimizing backend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systems, ensuring smooth transitions without service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efforts to enhance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and feedback sessions to drive actionable development improvements and feature adjustments.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troubleshoot issues and refine application performance, achieving a 30% faster load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Ruby,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Fivetran,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Webpack, Heroku,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