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web-based applications. Proficient in Node.JS, Ember, Python, and Docker. Expertise in designing scalable solutions and leading complex projects while ensuring code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and design patterns, enhancing team productivity at iOPEX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while designing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shipped complex product features end-to-end, focusing on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back-end APIs and conducted troubleshooting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and designers to align on feature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clear design documentation and maintained comprehensive testing practices for all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promote continuous improvement and team cohesion.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to enhance interoperability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to ensure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processes, increasing test coverage by leveraging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key platform-level components, such as forms and design systems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knowledge sharing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REST/JSON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robust data exchange between front-end and back-end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insights on technology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early deployment of testing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greater than 85% test coverage.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web-based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create seamless UX experiences, improving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software bugs in a timely manner,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scalable code solutions that directly contributed to a 30% increase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Python, TypeScript,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Ember, React, Express,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 methodologies,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