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cloud technology. Proven expertise in Kubernetes, Docker, and Python for robust platform development and monitoring systems. Adept in Terraform and IaaS tools to enhance system performance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architecture for new cloud platform test tooling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a private cloud platform, implementing IaaS solutions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deployment processes, introducing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systems leveraging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observability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QA teams to establish regression tests for software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complex customer escalations, providing rapid troubleshooting solutions with a focus on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Redesigned existing features for improved functionality, integrating feedback from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through code reviews and architectural design sessions, ensuring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Incorporated feedback loops with operations teams to ensure alignment with evolving technology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scripting deployment and monitoring tools,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guarantee alignment with company standards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and improved components of cloud infrastructure,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environment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cloud technology best practices, focusing on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configuration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by developing new features and optimizing workflows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testing frameworks that integrated with CI/CD pipelines to boost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architectural discussions to improve system stability and security, leveraging industry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the ELK Stack for improved log management and incident response.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Practiced agile methodologies, focusing on iterative development and continuous improvement of system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meetings to align system capabilities with user requirements and ensure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features for core cloud systems primarily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implementation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system migrations to containerized solutions while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regular system maintenance and enhancements based on proactive monitoring and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unit tests to ensure high code quality and performance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 for system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and knowledge base for cloud infrastructure, supporting ongoing team training and onboarding.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 OpenShift, Docker Swarm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as Code (IaC)</w:t>
      </w:r>
      <w:r>
        <w:rPr>
          <w:rFonts w:asciiTheme="minorHAnsi" w:hAnsiTheme="minorHAnsi" w:cstheme="majorHAnsi"/>
          <w:lang w:val="en-US"/>
        </w:rPr>
        <w:t xml:space="preserve">: Terraform, Ansible, SaltStack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Prometheus, Grafana,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