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robotics, path planning, algorithm design, and autonomous systems. Proficient in Python, developing multi-agent systems, and optimizing performance for complex algorithms. Proven track record of delivering innovative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path planning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autonomous robotic systems at Mytra.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autonomy software stack, enhancing multi-agent coordination via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and firmware teams to optimize autonomous behaviors and system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simulation and verification tools leading to a </w:t>
      </w:r>
      <w:r>
        <w:rPr>
          <w:rFonts w:asciiTheme="minorHAnsi" w:hAnsiTheme="minorHAnsi" w:cstheme="majorHAnsi"/>
          <w:b/>
          <w:bCs/>
          <w:lang w:val="en-US"/>
        </w:rPr>
        <w:t xml:space="preserve">30% reduction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robotics research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production stack, driving systemic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high-quality code and enhance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complex problem-solving related to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algorithmic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cross-functional partnerships to validate solutions in both simulated and real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solutions for safety-critical deployments, leveraging performance metrics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industry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autonomous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motion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multi-agent systems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 team's capability in algorithm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simulation environments for validating autonomous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enhancement of performance tooling for algorithmic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Gurobi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on system scalability and integration with existing software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collaboration with cross-functional teams for real-time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on CI/CD practices, improving deployment rhythms.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multi-agent pathfinding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task assignment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algorithms,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ensured code quality through rigorous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align software capabilities with physical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resulting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20% faster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execution times for core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MATLAB,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OpenAI Gym,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Systems</w:t>
      </w:r>
      <w:r>
        <w:rPr>
          <w:rFonts w:asciiTheme="minorHAnsi" w:hAnsiTheme="minorHAnsi" w:cstheme="majorHAnsi"/>
          <w:lang w:val="en-US"/>
        </w:rPr>
        <w:t xml:space="preserve">: Path Planning, Multi-Agent Systems, Optimal Control, MILP,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Gurobi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Gazebo, Unity, MATLAB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Unit Testing, Integration Testing, Simulation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