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Mobile Engineer with over 11 years of experience in Swift, Kotlin, and SDK development. Proven track record in building robust mobile components, ensuring high performance and security for payment integrations. Excels in architecting scalable solutions and enhancing developer experience through clear documentation and support.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native mobile SDKs using </w:t>
      </w:r>
      <w:r>
        <w:rPr>
          <w:rFonts w:asciiTheme="minorHAnsi" w:hAnsiTheme="minorHAnsi" w:cstheme="majorHAnsi"/>
          <w:b/>
          <w:bCs/>
          <w:lang w:val="en-US"/>
        </w:rPr>
        <w:t xml:space="preserve">Swift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Kotlin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payment integrations in partner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API designs and documentation for SDK, enhancing the developer experience and reducing integration complexity.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architecture team to define software standards and best practices for mobile SDK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secure transaction flows ensuring compliance with </w:t>
      </w:r>
      <w:r>
        <w:rPr>
          <w:rFonts w:asciiTheme="minorHAnsi" w:hAnsiTheme="minorHAnsi" w:cstheme="majorHAnsi"/>
          <w:b/>
          <w:bCs/>
          <w:lang w:val="en-US"/>
        </w:rPr>
        <w:t xml:space="preserve">PCI DSS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best industry practices for mobile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and established CI/CD pipelines to ensure code quality and maintainability for SDK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SDKs with </w:t>
      </w:r>
      <w:r>
        <w:rPr>
          <w:rFonts w:asciiTheme="minorHAnsi" w:hAnsiTheme="minorHAnsi" w:cstheme="majorHAnsi"/>
          <w:b/>
          <w:bCs/>
          <w:lang w:val="en-US"/>
        </w:rPr>
        <w:t xml:space="preserve">Payabli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handling async operations and real-time data for robust payment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integration patterns and best practices for platform partners to foster efficient usage of the SDKs.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lifecycle of SDKs including versioning, documentation, and support processes across multiple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Addressed performance bottlenecks and optimized SDK for a wide range of devices ensuring extensive OS compatibility.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with cross-functional teams to enhance observability and logging within the SDK to improve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defining the technical roadmap for future mobile application development for Payabli.</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mobile applications using </w:t>
      </w:r>
      <w:r>
        <w:rPr>
          <w:rFonts w:asciiTheme="minorHAnsi" w:eastAsia="Times New Roman" w:hAnsiTheme="minorHAnsi" w:cs="Times New Roman"/>
          <w:b/>
          <w:bCs/>
          <w:lang w:val="en-US"/>
        </w:rPr>
        <w:t xml:space="preserve">Swift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Kotlin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cross-functional teams to implement payment features, mentoring junior developers on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documented SDK components for easier integration into third-party applications, emphasizing backward compatibility.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to ensure quality and reliability of mobile applications before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discussions on architectural patterns such as </w:t>
      </w:r>
      <w:r>
        <w:rPr>
          <w:rFonts w:asciiTheme="minorHAnsi" w:eastAsia="Times New Roman" w:hAnsiTheme="minorHAnsi" w:cs="Times New Roman"/>
          <w:b/>
          <w:bCs/>
          <w:lang w:val="en-US"/>
        </w:rPr>
        <w:t xml:space="preserve">MVVM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code maintainability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technical support and guidance for developers integrating SDKs into their applications, fostering effective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Critically assessed API performance issues, optimizing data transmission for real-time payment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improving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for faster and more reliable releases, ensuring minimal downtime.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mobile applications using </w:t>
      </w:r>
      <w:r>
        <w:rPr>
          <w:rFonts w:asciiTheme="minorHAnsi" w:eastAsia="Times New Roman" w:hAnsiTheme="minorHAnsi" w:cs="Times New Roman"/>
          <w:b/>
          <w:bCs/>
          <w:lang w:val="en-US"/>
        </w:rPr>
        <w:t xml:space="preserve">Objective-C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stability and performance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mobile codebase, ensuring reliable operation and addressing bugs promptly with systematic debugging techniques.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user interface designs to improve user retention through intuitive </w:t>
      </w:r>
      <w:r>
        <w:rPr>
          <w:rFonts w:asciiTheme="minorHAnsi" w:eastAsia="Times New Roman" w:hAnsiTheme="minorHAnsi" w:cs="Times New Roman"/>
          <w:b/>
          <w:bCs/>
          <w:lang w:val="en-US"/>
        </w:rPr>
        <w:t xml:space="preserve">UI/UX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integration specifications for internal payment tools, maintaining clear documentation for internal and partner usage.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newer technologies within existing projects, advocating for updated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delivered multiple projects on time, enhancing the company's reputation for quality solutions with a 95% client satisfaction rate.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Swift, Kotlin, Java, Objective-C,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iOS Development, Android Development, SDK Development, Framework Design, API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CocoaPods, Gradle, Jenkins,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MVVM, Clean Architecture, Component-Based Design, Code Review Practices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Unit Testing, Integration Testing, Performance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w:t>
      </w:r>
      <w:r>
        <w:rPr>
          <w:rFonts w:asciiTheme="minorHAnsi" w:hAnsiTheme="minorHAnsi" w:cstheme="majorHAnsi"/>
          <w:lang w:val="en-US"/>
        </w:rPr>
        <w:t xml:space="preserve">: PCI DSS Compliance, Secure Data Storage, Certificate Pinning, Network Resilience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