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Frontend Engineer with over 11 years of experience in developing high-impact features using React, TypeScript, and modern web technologies. Proven expertise in delivering scalable applications and optimizing user experiences across diverse platforms.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new features for the reporting application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user engagement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scalable APIs in collaboration with backend engineers to enhance system resilience.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to promote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frontend development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focusing on code quality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responsive and accessible user interfaces that improved cross-device compatibility.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 culture of collaboration and continuous learning.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design teams using </w:t>
      </w:r>
      <w:r>
        <w:rPr>
          <w:rFonts w:asciiTheme="minorHAnsi" w:hAnsiTheme="minorHAnsi" w:cstheme="majorHAnsi"/>
          <w:b/>
          <w:bCs/>
          <w:lang w:val="en-US"/>
        </w:rPr>
        <w:t xml:space="preserve">Figma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implementation of UI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initiatives to optimize application performance, resulting in faster load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Advocated for testing best practices utilizing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increased test coverage by 25%.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existing features based on user feedback, directly contributing to increased customer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engineering processes, prioritizing impactful user-facing changes for product roadmap alignment.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Presented technical solutions to stakeholders, aligning product vision with user needs.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core features of learning management systems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 for thousands of users.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state management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application performance and manage complex states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usability testing and collaborated with UX designers to iterate on design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coding best practices and modern web technologies, enhancing team skills.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components, increasing application performance through effective debugging and performance profiling.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quality standards and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CI/CD practices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cycles and application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user feedback into product iterations, significantly improving client satisfaction.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 development, focusing on feature implementation and bug fixing.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build dynamic user interfaces, improving responsiveness.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gather requirements and established timelines for feature releases.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pair programming, fostering team knowledge sharing.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refactored legacy codebases, ensuring continued functionality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implementing automated testing frameworks, contributing to improved software quality.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Redux, Zustand, FastAPI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r>
        <w:rPr>
          <w:rFonts w:asciiTheme="minorHAnsi" w:hAnsiTheme="minorHAnsi" w:cstheme="majorHAnsi"/>
          <w:lang w:val="en-US"/>
        </w:rPr>
        <w:t xml:space="preserve">: REST, GraphQL, Responsive Design, Cross-Browser Compatibility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Cypress, Vitest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 &amp; Tools</w:t>
      </w:r>
      <w:r>
        <w:rPr>
          <w:rFonts w:asciiTheme="minorHAnsi" w:hAnsiTheme="minorHAnsi" w:cstheme="majorHAnsi"/>
          <w:lang w:val="en-US"/>
        </w:rPr>
        <w:t xml:space="preserve">: Git, Figma, Slack, Zoom, Microsoft Teams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