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in building high-performance applications. Skilled in React, JavaScript, and modern testing frameworks. Proven track record in enhancing frontend architecture and leading collaborative projects.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 applications, enhancing performance and maintainability of the codebase.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team to design and implement APIs for real-time data handling in the app.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 new class of web editor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providing robust data-driven features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code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to streamline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frontend architectures to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across teams, emphasizing clean code principles and user experience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codebase, enhancing loading times and overall application performance using profiling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collaboration across product, design, and engineering teams to rapidly iterate 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observability and proactive issue resolution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development processes and maintained comprehensive project documentation.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features for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engaging user interfaces and improved user experience across different product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design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front-end integration, ensuring seamless data flow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writing high-quality tests, increasing overall test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prototype and UI/UX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build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build time and resource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the company’s core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transition from legacy systems to modern frameworks, improving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improve product offerings through direct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high standards of code quality through rigorous testing and code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team's knowledge base by maintaining thorough documentation of code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application load times by refining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Jest, Playwright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Sentry,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Notion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Continuous Integration &amp; Delivery</w:t>
      </w:r>
      <w:r>
        <w:rPr>
          <w:rFonts w:asciiTheme="minorHAnsi" w:hAnsiTheme="minorHAnsi" w:cstheme="majorHAnsi"/>
          <w:lang w:val="en-US"/>
        </w:rPr>
        <w:t xml:space="preserve">: Jenkins,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