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Frontend Engineer with over 11 years of experience in designing and implementing user-friendly interfaces using React, TypeScript, and CSS. Proven ability in optimizing performance and collaborating across teams to deliver robust financial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performant, reusable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components for merchant dashboards and onboarding flow, improving user engagement and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frontend applications, ensuring optimal integration with backend services via </w:t>
      </w:r>
      <w:r>
        <w:rPr>
          <w:rFonts w:asciiTheme="minorHAnsi" w:hAnsiTheme="minorHAnsi" w:cstheme="majorHAnsi"/>
          <w:b/>
          <w:bCs/>
          <w:lang w:val="en-US"/>
        </w:rPr>
        <w:t xml:space="preserve">REST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 and real-time data streams.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established frontend standards, enhancing maintainability across the codebase.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usage, promoting a culture of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and design teams to create seamless and responsive UI/UX, following excellent Human Interface Design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 performance and accessibility, achieving compliance with WCAG standards and improving cross-browser compatibility.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Redux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state management solutions, streamlining data flow for multi-part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 Testing Library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increasing overall code quality and robustness.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embeddable payment components for integration with partner platforms, ensuring secure and streamlined user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initiatives to improve overall frontend performance, reducing load times through effective asset management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cross-functional team meetings, aligning frontend development efforts with business objectives.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responsive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experience and accessibility for educational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backend teams to integrate APIs, ensuring seamless data handling and error management in complex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and guided junior developers, promoting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component libraries fostering reusability and consistency across multiple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and security audits, addressing vulnerabilities in web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team collaboration, enhancing project transparency and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Orchestrated CI/CD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automated testing and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documentation for frontend development standards and processes, improving team onboarding and knowledge retention.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interactive frontend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core product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teams to translate wireframes into functional interfaces, ensuring fidelity to design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sprint planning and daily stand-ups, contributing to Agile methodologies and project timelines.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applications, ensuring consistent performance and user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Restructured legacy codebases to improve maintainability and adhere to modern code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setting up automated test suites, increasing test coverage by 30%.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React Native, Redux, Zustand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Jest, Webpack, npm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Docker, Docker Compose, Jenkins, CircleCI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&amp; Prototyping</w:t>
      </w:r>
      <w:r>
        <w:rPr>
          <w:rFonts w:asciiTheme="minorHAnsi" w:hAnsiTheme="minorHAnsi" w:cstheme="majorHAnsi"/>
          <w:lang w:val="en-US"/>
        </w:rPr>
        <w:t xml:space="preserve">: Figma, Sketch, Adobe XD, Wireframe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Data Management</w:t>
      </w:r>
      <w:r>
        <w:rPr>
          <w:rFonts w:asciiTheme="minorHAnsi" w:hAnsiTheme="minorHAnsi" w:cstheme="majorHAnsi"/>
          <w:lang w:val="en-US"/>
        </w:rPr>
        <w:t xml:space="preserve">: REST, GraphQL, Axios, Apollo Client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