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software engineer with over 11 years of experience in building modern web applications using TypeScript, Svelte, Tailwind, and real-time data handling. Demonstrated expertise in creating high-performance, maintainable user interfaces and data visualization tools in complex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high-performance, interactive UIs using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across Temporal's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complex frontend feature development for a scalable enterprise SaaS platform and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offerings, driving increased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designers and backend engineers to translate complex system behaviors into clear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frontend best practices improving code quality and accessibility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UI components, ensuring maintainability and scalability as the product evolved.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and design reviews, advocating for robust solutions that met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building extensible data visualization tools to help users understand real-time system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to improve load times and smooth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code reviews to enforce high standards of code quality and performance within the frontend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for frontend deployment, enhancing development workflow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UI components and contributed to product documentation to streamline onboarding and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UI best practices and code organization, fostering a culture of collaboration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implementation of real-time data features, utilizing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discussions to enhance scalability and maintainability of the frontend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implement responsive designs that adhered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components that integrated seamlessly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feature delivery in agile sprints, ensuring timely releases and alignment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 team to deliver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component-driven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while maintaining code quality and following best practices in a fast-paced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overall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team practices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ensure smooth team collaboration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Achievements included successful completion of projects ahead of deadlines, growing user engagement by 30% through improved UI.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Tailwind CSS,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GraphQL,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