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in designing scalable systems and building APIs using .NET (C#), Node.js, and AWS. Proven expertise in collaborating across teams and enhancing code quality through CI/CD and modern development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scaled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.NET (C#)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performance for consumer-facing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refined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user interactions across applications, increasing transaction speeds and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including product, finance, and analytics to drive technical discussions and roadmap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automated builds and tests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technical mentorship to junior developers,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in code quality and security, leading initiatives to enhance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decisions for scalable microservices frameworks,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monitoring solutions for application performance and error handling,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security audits, improving compliance standards and safeguarding user data against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AI-powered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tools to enhance productivity and code quality, streamlining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bi-annual company offsites to strengthen team connectivity and collaboration across 14 countries.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high-traffic educational platform, optimizing performance under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design discussions, improving system scalability and maintainability across product 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the team's technical depth.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testing coverage and reliability of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implement feature enhancements based on user feedback, adapting to changing market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and scaling of applications, ensuring optimal resource management and cost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APIs for performance improvements, reducing response times by implementing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APIs to expand functionality, enhancing product features that support user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 and implemented feature updates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system reliability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handling and access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migration projects to update legacy systems to modern frameworks,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to resolve production issues, enhancing system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part of the development team, delivering features that improved overall user experience and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Node.js, Express.js, Django,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CircleCI,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