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backend development and a strong focus on Java, Kotlin, PostgreSQL, Spring, and Kubernetes. Adept at building scalable microservices and collaborating in agile teams to deliver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reliability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enhance system architecture and improve service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Cultivated a culture of quality by prioritizing Unit and Integration testing; employed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 agile environments to translate product requirements into working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programming, promoting best coding practices and effective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reduced response times and improved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facilitating consistent deployment across development and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code quality and foster continuous improvement in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tracking and agile workflow management to ensure timely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production support and troubleshooting, maintaining system health and operational stability.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feature development and system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peer code reviews and design discussions, mentoring peers in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implementing functionality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performance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 environments, simplifying setup for new development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reliability before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refine team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migrations and upgrades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ensuring minimal disruption to ongoing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integrate with third-party services,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database design and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data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on testing strategies, enhancing code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codebases, ensuring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new architectures, reducing technical debt efficiently.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PostGIS, JPA,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Kafka,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Cucumber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