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developer with over 11 years of experience building robust applications. Proficient in Java, Python, Elasticsearch, and real-time streaming technologies like Kafka. Passionate about designing scalable microservices and maintaining high-quality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reliability across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design core features impacting customer functionality within the backend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deployment, improving release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real-time data processing and event streaming in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mentoring sessions for junior developers to promote best practices in engineering and documentation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search capabilities and data indexing across core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identify and prioritize features, enhancing user experience and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existing platform architecture and new component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of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health and performance metrics using monitoring tools to ensure optimal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Agile ceremonies to promote team collaboration and project visibility.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development of an educational platform with 20,000+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managed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optimized performance for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principles, improving team skill 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frontend team to co-develop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bugs by 25% in production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applied optimizations, enhancing response times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backend services, ensuring clarity on service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decisions regarding system migrations and technology stack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an internal tool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process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participating in schema migrations and performance tuning.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code reliability and adherence to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technical requirements and system integration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frequently accessed data, improving response times in key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and troubleshooting efforts, aiding the operational readiness of the software.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Scala, Python, Go,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Flask, Gin,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Aerospike,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Streaming</w:t>
      </w:r>
      <w:r>
        <w:rPr>
          <w:rFonts w:asciiTheme="minorHAnsi" w:hAnsiTheme="minorHAnsi" w:cstheme="majorHAnsi"/>
          <w:lang w:val="en-US"/>
        </w:rPr>
        <w:t xml:space="preserve">: Kafka, Kinesis, SNS, SQS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