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building scalable systems using Golang, TypeScript, React, and AWS. Proven expertise in AI-driven applications, workflow automation,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Agentic Workflows platform, enhancing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elevate code quality and maintainability for a growing SaaS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system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management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data scientists and product teams to define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pair programming and code reviews, fostering an inclusive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frameworks to optimize features, significantly improving customer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potential blockers and tech debt, ensuring a reliable code base and increased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observability and logging tools to monitor system health and performance, informing proactive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across microservices architecture, safeguarding sensitive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coverage and robustness.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 architectures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 and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assess technical requirements, delivering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representing business logic connecting to various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developers, sharing insights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optimizations, achieving a reduction in query times by 20% through efficient data modeling.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sprints, ensuring timely delivery of high-quality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applications, elevating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integration of third-party services to enhance product offerings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educational platforms, enabling enhanced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performance-critical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optimizations for legacy applications to improve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on critical modules through thorough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