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development, specializing in C#, Python, and PostgreSQL. Proven expertise in microservices, cloud platforms, and AI-driven solutions. Passionate about optimizing search systems and collaborating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ensuring high performance and scalability for search functions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enhance user experiences through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search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with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low-latency query responses and optimal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environment setup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features from concept to delivery, ensuring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caching, enhancing retrieval times by managing large-scale data sets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introduced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search algorithms, optimizing user query results.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search-related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backend technologies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data scientists to implement search algorithms and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rigorous performance testing and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new services, facilitating easier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Domain Driven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structure backend services that align closely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customer-facing applications, ensuring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boosting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implementation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transactional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large-scale project, improving processing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Redis, PostgreSQL,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xUnit,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NewRelic,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Domain-driven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