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delivering cloud and backend solutions. Expertise in Java, C++, and Agile methodologies. Passionate about creating reliable systems and exceptional user experiences across the software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customer experiences through innovative technology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microservices in 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promote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Agile practices within the team, overseeing sprints and ensuring the timely delivery of production-grade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gather requirements and translate them into functional specifications and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best practices and architectural principles to elevate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CI/CD processes and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reviews to maintain code quality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 reliability and observability by implementing robust logging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practices in software development to safeguard applications from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backend systems, reducing response times and enhancing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discussions to align on project goals and technical challenges, fostering a culture of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monolithic applications to microservices architecture, streamlining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promoting best coding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software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local development, expediting team onboarding and boosting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services, ensuring robust documentation and usability for front-end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improving team dynamics and project delivery through enhanced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responsive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data transformations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improve development processes and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facilitate system observability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base quality through regular refactoring and adherence to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product launches and feature rollouts.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React, jQuery,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