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designing high-performance backend systems. Proficient in Ruby on Rails, JavaScript, PostgreSQL, and cloud-based architectures. Committed to delivering reliable patient-centered solutions and mentoring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and implementation of messaging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patient communication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guiding them through complex coding challenges and architectural decisions in a fully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systems, enhancing message delivery pipelines and consent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integration and deployment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PRDs and technical documentation, ensuring clarity and alignment across engineering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for the team, promoting high-quality code and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and deployment processes, enhancing system reliability and reducing manual errors through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discussions, contributing to the evolution of the team's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on-call responsibilities and incident response, ensuring the stability of patient communication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on initiatives aimed at improving health equity for underserved populations.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maintenance of core messaging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impacting user engagement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practices, design patterns, and feature implementation methodologies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RESTful APIs for secure and efficient data transactions between systems,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messaging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SMS and voice capabilities, improving communication outreach.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better team alignment and project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observability solutions to track performance metrics and troubleshoot issues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analytical tools to derive insights from user interactions, informing future product enhancements and system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 and quality assurance, ensuring resilient and reliable deployments with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identifying and resolving performance bottlenecks to improve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engage in hands-on development of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data queries and ensured data integrity across various modules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strategic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Sidekiq,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