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in designing, deploying, and optimizing ML models. Proficient in Python, PyTorch, TensorFlow, and MLOps tools. Skilled in building scalable data pipelines using Pandas and Dask, and implementing advanced monitoring techniques.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w:t>
      </w:r>
      <w:r>
        <w:rPr>
          <w:rFonts w:asciiTheme="minorHAnsi" w:hAnsiTheme="minorHAnsi" w:cstheme="majorHAnsi"/>
          <w:b/>
          <w:bCs/>
          <w:lang w:val="en-US"/>
        </w:rPr>
        <w:t xml:space="preserve">ML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 applications, significantly enhancing model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data pipelines for feature engineering with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data preprocessing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ML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traceability and reproducibility in model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model deployment across environments using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and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model evaluation metrics, hyperparameter tuning, and monitored performance to ensure high model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w:t>
      </w:r>
      <w:r>
        <w:rPr>
          <w:rFonts w:asciiTheme="minorHAnsi" w:hAnsiTheme="minorHAnsi" w:cstheme="majorHAnsi"/>
          <w:b/>
          <w:bCs/>
          <w:lang w:val="en-US"/>
        </w:rPr>
        <w:t xml:space="preserve">ML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business objectives, enhancing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best practices for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maintained operational guidelines for model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data quality assessments, employing frameworks like </w:t>
      </w:r>
      <w:r>
        <w:rPr>
          <w:rFonts w:asciiTheme="minorHAnsi" w:hAnsiTheme="minorHAnsi" w:cstheme="majorHAnsi"/>
          <w:b/>
          <w:bCs/>
          <w:lang w:val="en-US"/>
        </w:rPr>
        <w:t xml:space="preserve">Dask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handle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strategies for model drift detection and performance tracking to maintain model efficacy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Weights &amp; Biases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experiment tracking to ensure transparency in modeling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industry best practices in machine learning and data engineering.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deployed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for production settings and improved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data ingestion pipelines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speed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in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data engineering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develop dashboards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translating complex data insights into actionable business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model deployment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release cycles and deployment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cloud resource utilization and cost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model evaluations to identify improvement areas, facilitating iterative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quality assessments through best practices, ensuring compliance with governance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and deployment of </w:t>
      </w:r>
      <w:r>
        <w:rPr>
          <w:rFonts w:asciiTheme="minorHAnsi" w:eastAsia="Times New Roman" w:hAnsiTheme="minorHAnsi" w:cs="Times New Roman"/>
          <w:b/>
          <w:bCs/>
          <w:lang w:val="en-US"/>
        </w:rPr>
        <w:t xml:space="preserve">machine learning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preprocessing.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into existing applications, focusing on code quality and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data cleaning activities, ensuring high data integrity standards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to identify and resolve performance bottlenecks during model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 and transformation, supporting data-driven decision 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related to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technical knowledge and community involvement.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Frameworks</w:t>
      </w:r>
      <w:r>
        <w:rPr>
          <w:rFonts w:asciiTheme="minorHAnsi" w:hAnsiTheme="minorHAnsi" w:cstheme="majorHAnsi"/>
          <w:lang w:val="en-US"/>
        </w:rPr>
        <w:t xml:space="preserve">: PyTorch, TensorFlow,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Pandas, Dask, Spark,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MLOps Tools</w:t>
      </w:r>
      <w:r>
        <w:rPr>
          <w:rFonts w:asciiTheme="minorHAnsi" w:hAnsiTheme="minorHAnsi" w:cstheme="majorHAnsi"/>
          <w:lang w:val="en-US"/>
        </w:rPr>
        <w:t xml:space="preserve">: Airflow, MLflow, Kedro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Tools</w:t>
      </w:r>
      <w:r>
        <w:rPr>
          <w:rFonts w:asciiTheme="minorHAnsi" w:hAnsiTheme="minorHAnsi" w:cstheme="majorHAnsi"/>
          <w:lang w:val="en-US"/>
        </w:rPr>
        <w:t xml:space="preserve">: Power 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