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open source and cloud technologies. Proficient in Python, Go, and Linux server technologies. Proven record in architecture and implementation of scalable systems with a focus on automation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MAAS core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usability for bare metal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for MAAS, simplifying deployment processes and integrating with major public cloud providers.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seamless integration of MAAS features with Kubernetes and other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enhancing test coverage,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transition to a more automated testing environment, improving feedback loops and error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documentation initiatives to create comprehensive resources for data center operators using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performance optimization initiatives, leading to significant improvements in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 and testing,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in design reviews and architectural discussions, aligning team strategies with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Travelled internationally for team alignment sprints and collaboration sessions.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back-end features for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center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network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and CI/CD processes to ensure robust software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design software architecture that meets operational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tools for virtualized environments, improving deployment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enforcing best practices and improving code maintainability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systems, ensuring seamless integration with modern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 and system upgrades, resulting in improved availability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and debugging of open-source software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virtualization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KVM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container orchestration in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customer-facing applications, improving user engagement and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executed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raising code reliability prior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DevOps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 and orchestration.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health checks and performance assessments, resulting in 15% improved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TypeScript, Bash,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PXE, DHCP, DNS, NTP, Redfish, IPMI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Launchpad, APT, Snapcraft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