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JavaScript, TypeScript, React, Nest.js, and cloud solutions. Proven record in leading technical initiatives, enhancing platform performance, and ensuring code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on core platform redesign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optimizing product features based on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technical feasibility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improving team performance and fostering a collaborative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refactored legacy code, reducing technical debt and improving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automated testing frameworks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leading to quicker load times and better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scalable systems, fostering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up monitoring and observability solutions to track application health using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documentation for architectural decisions and coding standards to maintain codebase integrity.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end-user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with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data communication between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migration of monolithic applications to microservices architecture, enhancing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and modern development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through code reviews and optimizations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solutions to manage application data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team meetings to align development efforts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Expanded knowledge of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mobile application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fast-paced e-learning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addressing bugs and enhancing functionality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teams to develop intuitive user interfaces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APIs for data interchange between front-end and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completing all project deadlines on time, increasing deployment frequency by 40%.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Nest.js,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Webpack,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