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 stack development. Skilled in C#, JavaScript, React, HTML, and CSS. Proven ability to design enterprise-grade applications and mentor teams effectively.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Polly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the product team to meet end-user requirements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mobile-first progressive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Styled responsive interfaces ensuring compatibility across devices with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pair programming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and technology stack selections.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applications through monitoring and profiling.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Published enterprise-grade software solutions ensuring robust deployment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responsiveness and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frameworks, integrating automation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new applications, ensuring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on time, increasing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applications, ensuring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technologies enhancing software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web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and bug-fixing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95% on-time delivery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