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performant, secure web applications using HTML, CSS, JavaScript, TypeScript, and Docker. Proven ability to lead architecture decisions and cross-team collaborations in building scalable solutions for complex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architecture and design for scalable user-facing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US government satellite data-transport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performant, secure web applications with robust test coverage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version control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collaboration and code quality through effective branching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build performance and deployment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user feedback into product features ensuring alignment with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uphold best practices in application security and performance, mentoring junior developers on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for performance testing, optimizing application speed and user experience across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adapt new technologies,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to improve existing application architecture and maintain relevance in the space communication domain.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team collaboration through code reviews and pair programming, enhancing team skillsets and codebase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application performance, gathering metrics and user feedback to identify areas for improvement in frontend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CesiumJS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add 3D geospatial capabilities to web applications, enhancing data visualization for satellite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user-centered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user experience for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for frontend development and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accessibility and performance standards are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services integrated seamlessly with frontend components, ensuring efficient data flow and minimal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frameworks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unit and integration tests, improving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refactoring initiatives, increasing maintainability and performance of legacy codebases, leading to reduced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deployment scripts, shortening release cycles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implementing design patterns that improved scalability and flexibility of the system.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coding standards and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frontend integration, working closely with backend teams to ensure cohesive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JavaScript frameworks, improving performance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engaging UI experiences that increased user retention by leveraging design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JavaScript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and debugging by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sprints, bringing features from conception to deployment, achieving project goals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Redux, CesiumJS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Git,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JUnit, Postman,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