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Developer with over 11 years of experience in building responsive web applications using React, JavaScript, and HTML/CSS. Proficient in leveraging Redux for state management, implementing CI/CD practices, and adhering to modern web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front-end solutions integrating APIs and modern frontend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provided mentoring to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smoother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effective resource management and error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ensure design integrity and compliance with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DevOps to streamline application deployments,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informing best practices for front-end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modern specifications of </w:t>
      </w:r>
      <w:r>
        <w:rPr>
          <w:rFonts w:asciiTheme="minorHAnsi" w:hAnsiTheme="minorHAnsi" w:cstheme="majorHAnsi"/>
          <w:b/>
          <w:bCs/>
          <w:lang w:val="en-US"/>
        </w:rPr>
        <w:t xml:space="preserve">ECMA 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developer ergonomics.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based on user feedback and analytics.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interactive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state management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reusable components adhering to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introduced solutions to enhance application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backend teams to define RESTful APIs and data consumption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stakeholders to translate functional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UI design and implementation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implementing updates and improvements as needed.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more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applications with a focus on user experience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integration of backend services with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address bugs and improve functionality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MobX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Bootstrap, JSON Web Token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