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developer with over 11 years of experience in building scalable applications. Proficient in Python, PostgreSQL, Flask, and microservices architecture. Strong focus on cloud systems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for millions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for new backend applications within a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cloud-based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security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enhancing deployment speed and reducing manual interventions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security, reliability, and automation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optimizations improving system efficiency by 30% through proper database indexing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modern technologies,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improving team deliverables and adapting to changing requirements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management, facilitating smooth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tools to automate data processing pipelines, achieving a 50% reduction in processing 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backend services, enhancing performance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and architecture discussions, advocating for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leading knowledge-sharing sessions on backend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logging and monitoring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to establish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Revamped existing applications to 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increasing interoperability with client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Adapted software solutions to comply with security best practices, minimizing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schemas and migration processes to support evolving application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financial document processing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APIs to augment application capabilities and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secure authentication methods to enhance user data protection.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sessions, resolving production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a 20% improvement in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