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and maintaining secure software solutions. Proficient in Okta, SAML, OpenID Connect, Node.js, and TypeScript with a focus on identity and access management. Exceptional skills in leading technical initiatives and improving software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mentorship to a team of software engineers,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access management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software development process improvements through Agile methodologies, optimizing workflows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and Quality Assurance to define project requirements and ensure seamless integration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deep understanding of identity management trends, contributing to strategy based on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discussions, influencing the engineering culture towards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application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documentation to support team knowledge sharing and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performance and security assessments, identifying areas for improvement and implementing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user authentication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multifactor authentication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to facilitate system reliability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secure and efficient access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professional growth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projects on time while maintaining high standards of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reliability and reduce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for data service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regarding new technologies and processes to drive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team workflows through Agile practices, enhancing productivity and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adherence to security protocols by implementing robust database management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and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cloud platforms,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by applying best practices for data protection and access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repetitive tasks, improving team productivity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Agile methodologies, participating in daily stand-ups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for user and system operations, aiding future development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Identity Management</w:t>
      </w:r>
      <w:r>
        <w:rPr>
          <w:rFonts w:asciiTheme="minorHAnsi" w:hAnsiTheme="minorHAnsi" w:cstheme="majorHAnsi"/>
          <w:lang w:val="en-US"/>
        </w:rPr>
        <w:t xml:space="preserve">: Okta, SAML, OpenID Connect, OAuth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