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scalable applications. Proficient in Python, React, Docker, and distributed systems. Demonstrated ability to deliver robust software solutions and automated tests for AI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Archie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complex engineering problems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platform tests, enhancing reliability and performance of AI features with emphasis on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system robustness and scalability,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deployments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transform AI prototypes into production-ready features,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system integration efforts, ensuring seamless data flow and security compliance across client networks and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system architecture, enhancing team capabilities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application performance and quickly diagnose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technical processes, resulting in a 30% reduction in deployment times through improved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standards, driving quality and accountability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migration of legacy systems to modern architectures,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scaling.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system components in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improving team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user stories, refining feature specifications to align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coding standards and best practices while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higher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consistent delivery of code to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functionalities for a cloud-based application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product offerings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incorporating best practices for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 alternatives.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helping refine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to ensure software quality,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debugging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through code optimization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