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specializing in Python, AWS, and API development. Proven expertise in building scalable distributed systems and collaborating on innovative voice technologies. Committed to enhancing user experience through AI-driven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features for the </w:t>
      </w:r>
      <w:r>
        <w:rPr>
          <w:rFonts w:asciiTheme="minorHAnsi" w:hAnsiTheme="minorHAnsi" w:cstheme="majorHAnsi"/>
          <w:b/>
          <w:bCs/>
          <w:lang w:val="en-US"/>
        </w:rPr>
        <w:t xml:space="preserve">Agentforce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to support millions of end users,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to enhance </w:t>
      </w:r>
      <w:r>
        <w:rPr>
          <w:rFonts w:asciiTheme="minorHAnsi" w:hAnsiTheme="minorHAnsi" w:cstheme="majorHAnsi"/>
          <w:b/>
          <w:bCs/>
          <w:lang w:val="en-US"/>
        </w:rPr>
        <w:t xml:space="preserve">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performance with comprehensive testing and optimizations, including the use of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protocols.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w:t>
      </w:r>
      <w:r>
        <w:rPr>
          <w:rFonts w:asciiTheme="minorHAnsi" w:hAnsiTheme="minorHAnsi" w:cstheme="majorHAnsi"/>
          <w:b/>
          <w:bCs/>
          <w:lang w:val="en-US"/>
        </w:rPr>
        <w:t xml:space="preserve">data scientists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integrating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 into the platform, improving time-to-market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unit and functional testing frameworks, improving code coverage and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by over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promoting best practices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and </w:t>
      </w:r>
      <w:r>
        <w:rPr>
          <w:rFonts w:asciiTheme="minorHAnsi" w:hAnsiTheme="minorHAnsi" w:cstheme="majorHAnsi"/>
          <w:b/>
          <w:bCs/>
          <w:lang w:val="en-US"/>
        </w:rPr>
        <w:t xml:space="preserve">test-driven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approaches.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alignment with business requirements and enhancement of the overall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Enabled cross-team collaboration to successfully resolve critical production escalations with effective debugging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adoption of modern tools and technologies within the team, such as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streamlining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Fostered a culture of transparency and efficient feedback mechanisms among team members to elevate project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performance monitoring tools like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proactively detect and eliminate bottlenecks in the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actively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ceremonies, ensuring team alignment and comprehension of project timelines.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large-scale </w:t>
      </w:r>
      <w:r>
        <w:rPr>
          <w:rFonts w:asciiTheme="minorHAnsi" w:eastAsia="Times New Roman" w:hAnsiTheme="minorHAnsi" w:cs="Times New Roman"/>
          <w:b/>
          <w:bCs/>
          <w:lang w:val="en-US"/>
        </w:rPr>
        <w:t xml:space="preserve">microservices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the capability of the learning management system.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integrations with external systems, improving service availability by 40%.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code reviews, and performance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and product teams to integrate user feedback into product iterations, enhancing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Introduced CI/CD pipelines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deployment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architecture discussions around scaling applications and implementing robust monitoring solutions using </w:t>
      </w:r>
      <w:r>
        <w:rPr>
          <w:rFonts w:asciiTheme="minorHAnsi" w:eastAsia="Times New Roman" w:hAnsiTheme="minorHAnsi" w:cs="Times New Roman"/>
          <w:b/>
          <w:bCs/>
          <w:lang w:val="en-US"/>
        </w:rPr>
        <w:t xml:space="preserve">AWS 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to efficiently manage growing data requirements in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an analytics dashboard, utilizing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Chart.js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data visualization.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robust systems for a customer-facing platform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reliability and scalability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interfaces, collaborating closely with frontend teams to ensure seamless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regression and load testing processes, achieving a 25% performance enhancement in user transactions.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code and functionality standards to support internal team knowledge sharing and onboarding.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production environments, responding to escalations and ensuring system stability for clients.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JavaScript, SQL,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Spring, FastAPI, React,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JUnit, Selenium, PyTest,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GraphQL, gRPC, Webhook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Analytics</w:t>
      </w:r>
      <w:r>
        <w:rPr>
          <w:rFonts w:asciiTheme="minorHAnsi" w:hAnsiTheme="minorHAnsi" w:cstheme="majorHAnsi"/>
          <w:lang w:val="en-US"/>
        </w:rPr>
        <w:t xml:space="preserve">: Splunk, Datadog, Prometheus, New Relic</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