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designing and implementing scalable solutions using C#, ASP.NET Core, React, and SQL. Proven track record in leading projects, mentoring teams, and driving architectural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SHI’s customer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software development life cycle from design to deployment ensuring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architects to deliver impactful eCommerce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architectural decisions for a distributed, cloud-native system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improving deployment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high standards in software quality and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Agile ceremonies, contributing to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 retrieval and manipulation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technical discussions to drive innovation and adopt emerging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modern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their professional growth and best practices adherence.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architectural design for key components in applications, ensuring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application deployments and reduce errors in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solve complex challenges and deliver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schemas and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code quality while encouraging knowledge sharing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application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troubleshoot and resolve system issues,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requirements gathering and documentation processes, improving project clarity and focus.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JUnit, MSTest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