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in distributed systems and high-performance networking. Expertise in TypeScript, Go, smart contracts, and cryptoeconomics. Proven experience in architecting scalable solutions for cross-chain execution.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the </w:t>
      </w:r>
      <w:r>
        <w:rPr>
          <w:rFonts w:asciiTheme="minorHAnsi" w:hAnsiTheme="minorHAnsi" w:cstheme="majorHAnsi"/>
          <w:b/>
          <w:bCs/>
          <w:lang w:val="en-US"/>
        </w:rPr>
        <w:t xml:space="preserve">Solver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 powering competition and intent execution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deep code reviews and made architectural decisions to uphold high engineering standards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research teams to align capabilities with the NEAR Intents roadmap, enhancing cross-team synergies.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for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low-latency execution across blockchain networks.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innovations for Solver economics by designing competitive auction mechanisms and cryptoeconomic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encouraging best practices in coding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observability and monitoring improvements to enable real-time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key contributor to architecture discussions while directly coding solution prototypes.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technical discussions regarding </w:t>
      </w:r>
      <w:r>
        <w:rPr>
          <w:rFonts w:asciiTheme="minorHAnsi" w:hAnsiTheme="minorHAnsi" w:cstheme="majorHAnsi"/>
          <w:b/>
          <w:bCs/>
          <w:lang w:val="en-US"/>
        </w:rPr>
        <w:t xml:space="preserve">smart contracts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on-chain execution, shaping product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collaboration, ensuring alignment on project goals across distributed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mid-sized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software design and implementation,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of components for the learning platform, integrating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profiling and optimizing code, focusing on high-performance networking.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align development with strategic goals, enhancing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sessions, contributing to design decisions for system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and orchestrated containerization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applications focused on education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ensuring smooth transitions with minimal downtime and efficiency loss.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small team on backend 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APIs, ensuring robust performance and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improving existing code bases by refactoring for efficiency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application load times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Go, Rust,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gRPC,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lang w:val="en-US"/>
        </w:rPr>
        <w:t xml:space="preserve">: Ethereum, Solidity, NEAR Protocol, Web3.js, IPFS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