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delivering high-quality products. Proficient in Ruby on Rails, PostgreSQL, React, and TypeScript, with a strong focus on solving user problems through collaborative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architecture and development of core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a cross-functional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collaborate with product designers to enhance user experiences and UI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for best engineering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security audits and ensure adherence to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and improve internal processes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user feedback to iteratively develop and enhance new features through a build/measure/learn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improving code quality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improve performance of existing features, focusing on scalability and security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reported issues through the responsible disclosure program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retrospectives aimed at continuous improvement and team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functionalities based on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user-focused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load times and reducing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and retrospectives to foster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 for efficient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integration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high code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migrations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accommodate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process feedback and ensure coding standards are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integration with front-end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rollout of new features leading to increased user satisfaction through effective testing and feedback loops.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lang w:val="en-US"/>
        </w:rPr>
        <w:t xml:space="preserve">: Docker,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APIs, Domain-Driven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