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in building scalable applications using React, Node.js, and Python. Proven expertise in Google Cloud Platform and CI/CD practices, driving quality and performance in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errors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focused on code quality, maintainability,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implementations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knowledge-sharing and improving team capabilities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applications, enhancing loading times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coding standards and architectural guidelines to enhance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to continuous improvement of team processes and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up-to-date with AI technologies to identify integration opportunities in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serving complex business logic with a focus on efficiency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reviews, contributing to project prioritization and roadmap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encouraging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tools to ensure robust application performance prior to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modeling and management, optimizing queries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pipelines that improved deployment speed and reliability for multiple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legacy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infrastructures, contributing to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promoting best coding practices and maintaining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documented REST APIs for frontend consumption, ensuring solid interfaces between client and server.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new features had minimal regressions.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architecture discussions, supporting scalability and maintainability of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