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specializing in Java, AWS, Azure, and Microservices. Proven expertise in system design and building scalable systems. Dedicated to high code quality and continuous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secure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blockchain and traditional finance integrations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system design initiatives and document quality standards for </w:t>
      </w:r>
      <w:r>
        <w:rPr>
          <w:rFonts w:asciiTheme="minorHAnsi" w:hAnsiTheme="minorHAnsi" w:cstheme="majorHAnsi"/>
          <w:b/>
          <w:bCs/>
          <w:lang w:val="en-US"/>
        </w:rPr>
        <w:t xml:space="preserve">scalable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implementing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developing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cloud infrastructure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application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payment experiences through performance optimization of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design reviews to ensure high-quality code delivery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project timelines and provide technical leadership across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deliver robust backend systems aligned with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to maintain code integrity and improve delivery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shape architectural decisions and system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evolution of Circle’s blockchain infrastructure, focusing on asset tokenization.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payment processing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architectural input and led initiatives for database schema designs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efficiency and skills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enhanced application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system design for implementing state-of-the-art </w:t>
      </w:r>
      <w:r>
        <w:rPr>
          <w:rFonts w:asciiTheme="minorHAnsi" w:eastAsia="Times New Roman" w:hAnsiTheme="minorHAnsi" w:cs="Times New Roman"/>
          <w:b/>
          <w:bCs/>
          <w:lang w:val="en-US"/>
        </w:rPr>
        <w:t xml:space="preserve">blockchain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Quality assurance through test-driven development, ensuring clean code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effectively, delivering solutions on schedule, and within budget.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cross-team efforts to streamline payment systems and integration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systems for web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to enhance data management strategies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fostering a culture of quality and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customer issues by debugging and optimizing existing code.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QA team to ensure delivery of high-quality software.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Microservices, APIs, Blockchain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databases, NoSQL,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Continuous Integration, Code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